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342A" w:rsidRDefault="00E1342A" w:rsidP="00E1342A">
      <w:pPr>
        <w:pStyle w:val="Heading1"/>
        <w:rPr>
          <w:color w:val="000000"/>
        </w:rPr>
      </w:pPr>
      <w:r>
        <w:rPr>
          <w:color w:val="000000"/>
        </w:rPr>
        <w:t>Aryna Sabalenka: The Fearless Powerhouse Revolutionizing Women's Tennis</w:t>
      </w:r>
    </w:p>
    <w:p w:rsidR="00E1342A" w:rsidRDefault="00E1342A" w:rsidP="00E1342A">
      <w:pPr>
        <w:pStyle w:val="NormalWeb"/>
        <w:rPr>
          <w:color w:val="000000"/>
          <w:sz w:val="27"/>
          <w:szCs w:val="27"/>
        </w:rPr>
      </w:pPr>
      <w:r>
        <w:rPr>
          <w:color w:val="000000"/>
          <w:sz w:val="27"/>
          <w:szCs w:val="27"/>
        </w:rPr>
        <w:t>Imagine standing across the net from a player whose serve rockets at 122 mph - faster than most men's serves. Remarkably, that's precisely the challenge Aryna Sabalenka presents to opponents. Currently, this Belarusian sensation ranks among the WTA's "Big Three," having claimed back-to-back Australian Open titles while captivating fans with her explosive power and emotional authenticity. Interestingly, Sabalenka's journey features dramatic plot twists worthy of a Hollywood script, including a shocking serving crisis that nearly derailed her career. Today, we'll explore how this resilient athlete transformed vulnerability into strength while redefining modern tennis.</w:t>
      </w:r>
    </w:p>
    <w:p w:rsidR="00E1342A" w:rsidRDefault="00E1342A" w:rsidP="00E1342A">
      <w:pPr>
        <w:pStyle w:val="Heading2"/>
        <w:rPr>
          <w:color w:val="000000"/>
        </w:rPr>
      </w:pPr>
      <w:r>
        <w:rPr>
          <w:color w:val="000000"/>
        </w:rPr>
        <w:t>From Minsk Courts to Global Dominance</w:t>
      </w:r>
    </w:p>
    <w:p w:rsidR="00E1342A" w:rsidRDefault="00E1342A" w:rsidP="00E1342A">
      <w:pPr>
        <w:pStyle w:val="NormalWeb"/>
        <w:rPr>
          <w:color w:val="000000"/>
          <w:sz w:val="27"/>
          <w:szCs w:val="27"/>
        </w:rPr>
      </w:pPr>
      <w:r>
        <w:rPr>
          <w:color w:val="000000"/>
          <w:sz w:val="27"/>
          <w:szCs w:val="27"/>
        </w:rPr>
        <w:t>Born May 5, 1998, in Minsk, Sabalenka's path began unexpectedly. Originally, her father envisioned hockey as her destiny. However, when local rinks proved inaccessible, young Aryna discovered tennis at age six. Subsequently, her natural athleticism flourished under coach Dmitry Tursunov's guidance. Crucially, her family's sacrifices during Belarus's economic struggles forged her trademark mental toughness. "We had nothing to lose," Sabalenka recalled in her </w:t>
      </w:r>
      <w:hyperlink r:id="rId5" w:tgtFrame="_blank" w:history="1">
        <w:r>
          <w:rPr>
            <w:rStyle w:val="Hyperlink"/>
            <w:sz w:val="27"/>
            <w:szCs w:val="27"/>
          </w:rPr>
          <w:t>WTA interview</w:t>
        </w:r>
      </w:hyperlink>
      <w:r>
        <w:rPr>
          <w:color w:val="000000"/>
          <w:sz w:val="27"/>
          <w:szCs w:val="27"/>
        </w:rPr>
        <w:t>. Consequently, this hunger propelled her from ITF circuits to the 2018 Connecticut Open title - her breakthrough moment.</w:t>
      </w:r>
    </w:p>
    <w:p w:rsidR="00E1342A" w:rsidRDefault="00E1342A" w:rsidP="00E1342A">
      <w:pPr>
        <w:pStyle w:val="Heading2"/>
        <w:rPr>
          <w:color w:val="000000"/>
        </w:rPr>
      </w:pPr>
      <w:r>
        <w:rPr>
          <w:color w:val="000000"/>
        </w:rPr>
        <w:t>Anatomy of a Tennis Revolution</w:t>
      </w:r>
    </w:p>
    <w:p w:rsidR="00E1342A" w:rsidRDefault="00E1342A" w:rsidP="00E1342A">
      <w:pPr>
        <w:pStyle w:val="NormalWeb"/>
        <w:rPr>
          <w:color w:val="000000"/>
          <w:sz w:val="27"/>
          <w:szCs w:val="27"/>
        </w:rPr>
      </w:pPr>
      <w:r>
        <w:rPr>
          <w:color w:val="000000"/>
          <w:sz w:val="27"/>
          <w:szCs w:val="27"/>
        </w:rPr>
        <w:t>Sabalenka's playing style blends unprecedented power with tactical evolution. Let's analyze her game-changing weapons:</w:t>
      </w:r>
    </w:p>
    <w:p w:rsidR="00E1342A" w:rsidRDefault="00E1342A" w:rsidP="00E1342A">
      <w:pPr>
        <w:pStyle w:val="Heading3"/>
        <w:rPr>
          <w:color w:val="000000"/>
        </w:rPr>
      </w:pPr>
      <w:r>
        <w:rPr>
          <w:rFonts w:ascii="Segoe UI Symbol" w:hAnsi="Segoe UI Symbol" w:cs="Segoe UI Symbol"/>
          <w:color w:val="000000"/>
        </w:rPr>
        <w:t>⚡️</w:t>
      </w:r>
      <w:r>
        <w:rPr>
          <w:color w:val="000000"/>
        </w:rPr>
        <w:t xml:space="preserve"> The Serve: From Crisis to Weapon</w:t>
      </w:r>
    </w:p>
    <w:p w:rsidR="00E1342A" w:rsidRDefault="00E1342A" w:rsidP="00E1342A">
      <w:pPr>
        <w:pStyle w:val="NormalWeb"/>
        <w:rPr>
          <w:color w:val="000000"/>
          <w:sz w:val="27"/>
          <w:szCs w:val="27"/>
        </w:rPr>
      </w:pPr>
      <w:r>
        <w:rPr>
          <w:color w:val="000000"/>
          <w:sz w:val="27"/>
          <w:szCs w:val="27"/>
        </w:rPr>
        <w:t>In 2021, Sabalenka shockingly committed 21 double faults in a single match. Disturbingly, this serving yips epidemic threatened her career. However, through sports psychology and biomechanical adjustments:</w:t>
      </w:r>
    </w:p>
    <w:p w:rsidR="00E1342A" w:rsidRDefault="00E1342A" w:rsidP="00E1342A">
      <w:pPr>
        <w:numPr>
          <w:ilvl w:val="0"/>
          <w:numId w:val="8"/>
        </w:numPr>
        <w:spacing w:before="100" w:beforeAutospacing="1" w:after="100" w:afterAutospacing="1" w:line="240" w:lineRule="auto"/>
        <w:rPr>
          <w:color w:val="000000"/>
          <w:sz w:val="27"/>
          <w:szCs w:val="27"/>
        </w:rPr>
      </w:pPr>
      <w:r>
        <w:rPr>
          <w:color w:val="000000"/>
          <w:sz w:val="27"/>
          <w:szCs w:val="27"/>
        </w:rPr>
        <w:t>Reduced ball toss height by 40%</w:t>
      </w:r>
    </w:p>
    <w:p w:rsidR="00E1342A" w:rsidRDefault="00E1342A" w:rsidP="00E1342A">
      <w:pPr>
        <w:numPr>
          <w:ilvl w:val="0"/>
          <w:numId w:val="8"/>
        </w:numPr>
        <w:spacing w:before="100" w:beforeAutospacing="1" w:after="100" w:afterAutospacing="1" w:line="240" w:lineRule="auto"/>
        <w:rPr>
          <w:color w:val="000000"/>
          <w:sz w:val="27"/>
          <w:szCs w:val="27"/>
        </w:rPr>
      </w:pPr>
      <w:r>
        <w:rPr>
          <w:color w:val="000000"/>
          <w:sz w:val="27"/>
          <w:szCs w:val="27"/>
        </w:rPr>
        <w:t>Implemented pre-serve breathing routine</w:t>
      </w:r>
    </w:p>
    <w:p w:rsidR="00E1342A" w:rsidRDefault="00E1342A" w:rsidP="00E1342A">
      <w:pPr>
        <w:numPr>
          <w:ilvl w:val="0"/>
          <w:numId w:val="8"/>
        </w:numPr>
        <w:spacing w:before="100" w:beforeAutospacing="1" w:after="100" w:afterAutospacing="1" w:line="240" w:lineRule="auto"/>
        <w:rPr>
          <w:color w:val="000000"/>
          <w:sz w:val="27"/>
          <w:szCs w:val="27"/>
        </w:rPr>
      </w:pPr>
      <w:r>
        <w:rPr>
          <w:color w:val="000000"/>
          <w:sz w:val="27"/>
          <w:szCs w:val="27"/>
        </w:rPr>
        <w:t>Improved 1st serve accuracy from 56% to 68%</w:t>
      </w:r>
    </w:p>
    <w:p w:rsidR="00E1342A" w:rsidRDefault="00E1342A" w:rsidP="00E1342A">
      <w:pPr>
        <w:pStyle w:val="NormalWeb"/>
        <w:rPr>
          <w:color w:val="000000"/>
          <w:sz w:val="27"/>
          <w:szCs w:val="27"/>
        </w:rPr>
      </w:pPr>
      <w:r>
        <w:rPr>
          <w:color w:val="000000"/>
          <w:sz w:val="27"/>
          <w:szCs w:val="27"/>
        </w:rPr>
        <w:lastRenderedPageBreak/>
        <w:t>Ultimately, her rebuilt serve became a dominant asset during her 2023 Australian Open triumph.</w:t>
      </w:r>
    </w:p>
    <w:p w:rsidR="00E1342A" w:rsidRDefault="00E1342A" w:rsidP="00E1342A">
      <w:pPr>
        <w:pStyle w:val="Heading3"/>
        <w:rPr>
          <w:color w:val="000000"/>
        </w:rPr>
      </w:pPr>
      <w:r>
        <w:rPr>
          <w:rFonts w:ascii="Segoe UI Symbol" w:hAnsi="Segoe UI Symbol" w:cs="Segoe UI Symbol"/>
          <w:color w:val="000000"/>
        </w:rPr>
        <w:t>💥</w:t>
      </w:r>
      <w:r>
        <w:rPr>
          <w:color w:val="000000"/>
        </w:rPr>
        <w:t xml:space="preserve"> Groundstrokes: Power Redefined</w:t>
      </w:r>
    </w:p>
    <w:p w:rsidR="00E1342A" w:rsidRDefault="00E1342A" w:rsidP="00E1342A">
      <w:pPr>
        <w:pStyle w:val="NormalWeb"/>
        <w:rPr>
          <w:color w:val="000000"/>
          <w:sz w:val="27"/>
          <w:szCs w:val="27"/>
        </w:rPr>
      </w:pPr>
      <w:r>
        <w:rPr>
          <w:color w:val="000000"/>
          <w:sz w:val="27"/>
          <w:szCs w:val="27"/>
        </w:rPr>
        <w:t>Sabalenka generates extraordinary racket-head speed:</w:t>
      </w:r>
    </w:p>
    <w:p w:rsidR="00E1342A" w:rsidRDefault="00E1342A" w:rsidP="00E1342A">
      <w:pPr>
        <w:numPr>
          <w:ilvl w:val="0"/>
          <w:numId w:val="9"/>
        </w:numPr>
        <w:spacing w:before="100" w:beforeAutospacing="1" w:after="100" w:afterAutospacing="1" w:line="240" w:lineRule="auto"/>
        <w:rPr>
          <w:color w:val="000000"/>
          <w:sz w:val="27"/>
          <w:szCs w:val="27"/>
        </w:rPr>
      </w:pPr>
      <w:r>
        <w:rPr>
          <w:color w:val="000000"/>
          <w:sz w:val="27"/>
          <w:szCs w:val="27"/>
        </w:rPr>
        <w:t>Forehand averages 76 mph (fastest on tour)</w:t>
      </w:r>
    </w:p>
    <w:p w:rsidR="00E1342A" w:rsidRDefault="00E1342A" w:rsidP="00E1342A">
      <w:pPr>
        <w:numPr>
          <w:ilvl w:val="0"/>
          <w:numId w:val="9"/>
        </w:numPr>
        <w:spacing w:before="100" w:beforeAutospacing="1" w:after="100" w:afterAutospacing="1" w:line="240" w:lineRule="auto"/>
        <w:rPr>
          <w:color w:val="000000"/>
          <w:sz w:val="27"/>
          <w:szCs w:val="27"/>
        </w:rPr>
      </w:pPr>
      <w:r>
        <w:rPr>
          <w:color w:val="000000"/>
          <w:sz w:val="27"/>
          <w:szCs w:val="27"/>
        </w:rPr>
        <w:t>Backhand speeds exceed 65 mph consistently</w:t>
      </w:r>
    </w:p>
    <w:p w:rsidR="00E1342A" w:rsidRDefault="00E1342A" w:rsidP="00E1342A">
      <w:pPr>
        <w:numPr>
          <w:ilvl w:val="0"/>
          <w:numId w:val="9"/>
        </w:numPr>
        <w:spacing w:before="100" w:beforeAutospacing="1" w:after="100" w:afterAutospacing="1" w:line="240" w:lineRule="auto"/>
        <w:rPr>
          <w:color w:val="000000"/>
          <w:sz w:val="27"/>
          <w:szCs w:val="27"/>
        </w:rPr>
      </w:pPr>
      <w:r>
        <w:rPr>
          <w:color w:val="000000"/>
          <w:sz w:val="27"/>
          <w:szCs w:val="27"/>
        </w:rPr>
        <w:t>Aggressive court positioning: Stands 1-2m inside baseline</w:t>
      </w:r>
    </w:p>
    <w:p w:rsidR="00E1342A" w:rsidRDefault="00E1342A" w:rsidP="00E1342A">
      <w:pPr>
        <w:pStyle w:val="NormalWeb"/>
        <w:rPr>
          <w:color w:val="000000"/>
          <w:sz w:val="27"/>
          <w:szCs w:val="27"/>
        </w:rPr>
      </w:pPr>
      <w:r>
        <w:rPr>
          <w:color w:val="000000"/>
          <w:sz w:val="27"/>
          <w:szCs w:val="27"/>
        </w:rPr>
        <w:t>Consequently, she leads in winners per match (32.1) while maintaining controlled aggression.</w:t>
      </w:r>
    </w:p>
    <w:p w:rsidR="00E1342A" w:rsidRDefault="00E1342A" w:rsidP="00E1342A">
      <w:pPr>
        <w:pStyle w:val="Heading2"/>
        <w:rPr>
          <w:color w:val="000000"/>
        </w:rPr>
      </w:pPr>
      <w:r>
        <w:rPr>
          <w:color w:val="000000"/>
        </w:rPr>
        <w:t>Grand Slam Glory: Breaking Through</w:t>
      </w:r>
    </w:p>
    <w:p w:rsidR="00E1342A" w:rsidRDefault="00E1342A" w:rsidP="00E1342A">
      <w:pPr>
        <w:pStyle w:val="NormalWeb"/>
        <w:rPr>
          <w:color w:val="000000"/>
          <w:sz w:val="27"/>
          <w:szCs w:val="27"/>
        </w:rPr>
      </w:pPr>
      <w:r>
        <w:rPr>
          <w:color w:val="000000"/>
          <w:sz w:val="27"/>
          <w:szCs w:val="27"/>
        </w:rPr>
        <w:t>Sabalenka's major championship journey reveals her mental evolution: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14"/>
        <w:gridCol w:w="972"/>
        <w:gridCol w:w="4364"/>
      </w:tblGrid>
      <w:tr w:rsidR="00E1342A" w:rsidTr="00E1342A">
        <w:trPr>
          <w:tblHeader/>
          <w:tblCellSpacing w:w="15" w:type="dxa"/>
        </w:trPr>
        <w:tc>
          <w:tcPr>
            <w:tcW w:w="0" w:type="auto"/>
            <w:vAlign w:val="center"/>
            <w:hideMark/>
          </w:tcPr>
          <w:p w:rsidR="00E1342A" w:rsidRDefault="00E1342A">
            <w:pPr>
              <w:jc w:val="center"/>
              <w:rPr>
                <w:b/>
                <w:bCs/>
                <w:sz w:val="24"/>
                <w:szCs w:val="24"/>
              </w:rPr>
            </w:pPr>
            <w:r>
              <w:rPr>
                <w:b/>
                <w:bCs/>
              </w:rPr>
              <w:t>Tournament</w:t>
            </w:r>
          </w:p>
        </w:tc>
        <w:tc>
          <w:tcPr>
            <w:tcW w:w="0" w:type="auto"/>
            <w:vAlign w:val="center"/>
            <w:hideMark/>
          </w:tcPr>
          <w:p w:rsidR="00E1342A" w:rsidRDefault="00E1342A">
            <w:pPr>
              <w:jc w:val="center"/>
              <w:rPr>
                <w:b/>
                <w:bCs/>
              </w:rPr>
            </w:pPr>
            <w:r>
              <w:rPr>
                <w:b/>
                <w:bCs/>
              </w:rPr>
              <w:t>Result</w:t>
            </w:r>
          </w:p>
        </w:tc>
        <w:tc>
          <w:tcPr>
            <w:tcW w:w="0" w:type="auto"/>
            <w:vAlign w:val="center"/>
            <w:hideMark/>
          </w:tcPr>
          <w:p w:rsidR="00E1342A" w:rsidRDefault="00E1342A">
            <w:pPr>
              <w:jc w:val="center"/>
              <w:rPr>
                <w:b/>
                <w:bCs/>
              </w:rPr>
            </w:pPr>
            <w:r>
              <w:rPr>
                <w:b/>
                <w:bCs/>
              </w:rPr>
              <w:t>Turning Point</w:t>
            </w:r>
          </w:p>
        </w:tc>
      </w:tr>
      <w:tr w:rsidR="00E1342A" w:rsidTr="00E1342A">
        <w:trPr>
          <w:tblCellSpacing w:w="15" w:type="dxa"/>
        </w:trPr>
        <w:tc>
          <w:tcPr>
            <w:tcW w:w="0" w:type="auto"/>
            <w:vAlign w:val="center"/>
            <w:hideMark/>
          </w:tcPr>
          <w:p w:rsidR="00E1342A" w:rsidRDefault="00E1342A">
            <w:r>
              <w:t>2022 US Open</w:t>
            </w:r>
          </w:p>
        </w:tc>
        <w:tc>
          <w:tcPr>
            <w:tcW w:w="0" w:type="auto"/>
            <w:vAlign w:val="center"/>
            <w:hideMark/>
          </w:tcPr>
          <w:p w:rsidR="00E1342A" w:rsidRDefault="00E1342A">
            <w:r>
              <w:t>Semifinal</w:t>
            </w:r>
          </w:p>
        </w:tc>
        <w:tc>
          <w:tcPr>
            <w:tcW w:w="0" w:type="auto"/>
            <w:vAlign w:val="center"/>
            <w:hideMark/>
          </w:tcPr>
          <w:p w:rsidR="00E1342A" w:rsidRDefault="00E1342A">
            <w:r>
              <w:t>Pushed eventual champion Iga Świątek to 3 sets</w:t>
            </w:r>
          </w:p>
        </w:tc>
      </w:tr>
      <w:tr w:rsidR="00E1342A" w:rsidTr="00E1342A">
        <w:trPr>
          <w:tblCellSpacing w:w="15" w:type="dxa"/>
        </w:trPr>
        <w:tc>
          <w:tcPr>
            <w:tcW w:w="0" w:type="auto"/>
            <w:vAlign w:val="center"/>
            <w:hideMark/>
          </w:tcPr>
          <w:p w:rsidR="00E1342A" w:rsidRDefault="00E1342A">
            <w:r>
              <w:t>2023 Australian Open</w:t>
            </w:r>
          </w:p>
        </w:tc>
        <w:tc>
          <w:tcPr>
            <w:tcW w:w="0" w:type="auto"/>
            <w:vAlign w:val="center"/>
            <w:hideMark/>
          </w:tcPr>
          <w:p w:rsidR="00E1342A" w:rsidRDefault="00E1342A">
            <w:r>
              <w:t>Champion</w:t>
            </w:r>
          </w:p>
        </w:tc>
        <w:tc>
          <w:tcPr>
            <w:tcW w:w="0" w:type="auto"/>
            <w:vAlign w:val="center"/>
            <w:hideMark/>
          </w:tcPr>
          <w:p w:rsidR="00E1342A" w:rsidRDefault="00E1342A">
            <w:r>
              <w:t>First Slam without dropping a set</w:t>
            </w:r>
          </w:p>
        </w:tc>
      </w:tr>
      <w:tr w:rsidR="00E1342A" w:rsidTr="00E1342A">
        <w:trPr>
          <w:tblCellSpacing w:w="15" w:type="dxa"/>
        </w:trPr>
        <w:tc>
          <w:tcPr>
            <w:tcW w:w="0" w:type="auto"/>
            <w:vAlign w:val="center"/>
            <w:hideMark/>
          </w:tcPr>
          <w:p w:rsidR="00E1342A" w:rsidRDefault="00E1342A">
            <w:r>
              <w:t>2024 Australian Open</w:t>
            </w:r>
          </w:p>
        </w:tc>
        <w:tc>
          <w:tcPr>
            <w:tcW w:w="0" w:type="auto"/>
            <w:vAlign w:val="center"/>
            <w:hideMark/>
          </w:tcPr>
          <w:p w:rsidR="00E1342A" w:rsidRDefault="00E1342A">
            <w:r>
              <w:t>Champion</w:t>
            </w:r>
          </w:p>
        </w:tc>
        <w:tc>
          <w:tcPr>
            <w:tcW w:w="0" w:type="auto"/>
            <w:vAlign w:val="center"/>
            <w:hideMark/>
          </w:tcPr>
          <w:p w:rsidR="00E1342A" w:rsidRDefault="00E1342A">
            <w:r>
              <w:t>Defended title against Zheng Qinwen</w:t>
            </w:r>
          </w:p>
        </w:tc>
      </w:tr>
    </w:tbl>
    <w:p w:rsidR="00E1342A" w:rsidRDefault="00E1342A" w:rsidP="00E1342A">
      <w:pPr>
        <w:pStyle w:val="NormalWeb"/>
        <w:rPr>
          <w:color w:val="000000"/>
          <w:sz w:val="27"/>
          <w:szCs w:val="27"/>
        </w:rPr>
      </w:pPr>
      <w:r>
        <w:rPr>
          <w:color w:val="000000"/>
          <w:sz w:val="27"/>
          <w:szCs w:val="27"/>
        </w:rPr>
        <w:t>Significantly, her Melbourne victories made her the first woman since Victoria Azarenka (2013) to retain the Australian Open crown.</w:t>
      </w:r>
    </w:p>
    <w:p w:rsidR="00E1342A" w:rsidRDefault="00E1342A" w:rsidP="00E1342A">
      <w:pPr>
        <w:pStyle w:val="Heading2"/>
        <w:rPr>
          <w:color w:val="000000"/>
        </w:rPr>
      </w:pPr>
      <w:r>
        <w:rPr>
          <w:color w:val="000000"/>
        </w:rPr>
        <w:t>The Comeback Queen: Overcoming Adversity</w:t>
      </w:r>
    </w:p>
    <w:p w:rsidR="00E1342A" w:rsidRDefault="00E1342A" w:rsidP="00E1342A">
      <w:pPr>
        <w:pStyle w:val="NormalWeb"/>
        <w:rPr>
          <w:color w:val="000000"/>
          <w:sz w:val="27"/>
          <w:szCs w:val="27"/>
        </w:rPr>
      </w:pPr>
      <w:r>
        <w:rPr>
          <w:color w:val="000000"/>
          <w:sz w:val="27"/>
          <w:szCs w:val="27"/>
        </w:rPr>
        <w:t>Beyond serving struggles, Sabalenka faced profound personal challenges. Tragically, her father Sergey - her first coach - died in 2019. Understandably, grief impacted her performance: "I felt like I was drowning," she confessed to </w:t>
      </w:r>
      <w:hyperlink r:id="rId6" w:tgtFrame="_blank" w:history="1">
        <w:r>
          <w:rPr>
            <w:rStyle w:val="Hyperlink"/>
            <w:sz w:val="27"/>
            <w:szCs w:val="27"/>
          </w:rPr>
          <w:t>Tennis.com</w:t>
        </w:r>
      </w:hyperlink>
      <w:r>
        <w:rPr>
          <w:color w:val="000000"/>
          <w:sz w:val="27"/>
          <w:szCs w:val="27"/>
        </w:rPr>
        <w:t>. Subsequently, her ranking plummeted to #11. However, through therapy and team support:</w:t>
      </w:r>
    </w:p>
    <w:p w:rsidR="00E1342A" w:rsidRDefault="00E1342A" w:rsidP="00E1342A">
      <w:pPr>
        <w:numPr>
          <w:ilvl w:val="0"/>
          <w:numId w:val="10"/>
        </w:numPr>
        <w:spacing w:before="100" w:beforeAutospacing="1" w:after="100" w:afterAutospacing="1" w:line="240" w:lineRule="auto"/>
        <w:rPr>
          <w:color w:val="000000"/>
          <w:sz w:val="27"/>
          <w:szCs w:val="27"/>
        </w:rPr>
      </w:pPr>
      <w:r>
        <w:rPr>
          <w:rStyle w:val="Strong"/>
          <w:color w:val="000000"/>
          <w:sz w:val="27"/>
          <w:szCs w:val="27"/>
        </w:rPr>
        <w:t>2021 Season:</w:t>
      </w:r>
      <w:r>
        <w:rPr>
          <w:color w:val="000000"/>
          <w:sz w:val="27"/>
          <w:szCs w:val="27"/>
        </w:rPr>
        <w:t> Dedicated matches to her father's memory</w:t>
      </w:r>
    </w:p>
    <w:p w:rsidR="00E1342A" w:rsidRDefault="00E1342A" w:rsidP="00E1342A">
      <w:pPr>
        <w:numPr>
          <w:ilvl w:val="0"/>
          <w:numId w:val="10"/>
        </w:numPr>
        <w:spacing w:before="100" w:beforeAutospacing="1" w:after="100" w:afterAutospacing="1" w:line="240" w:lineRule="auto"/>
        <w:rPr>
          <w:color w:val="000000"/>
          <w:sz w:val="27"/>
          <w:szCs w:val="27"/>
        </w:rPr>
      </w:pPr>
      <w:r>
        <w:rPr>
          <w:rStyle w:val="Strong"/>
          <w:color w:val="000000"/>
          <w:sz w:val="27"/>
          <w:szCs w:val="27"/>
        </w:rPr>
        <w:t>2022:</w:t>
      </w:r>
      <w:r>
        <w:rPr>
          <w:color w:val="000000"/>
          <w:sz w:val="27"/>
          <w:szCs w:val="27"/>
        </w:rPr>
        <w:t> Won Adelaide International while grieving</w:t>
      </w:r>
    </w:p>
    <w:p w:rsidR="00E1342A" w:rsidRDefault="00E1342A" w:rsidP="00E1342A">
      <w:pPr>
        <w:numPr>
          <w:ilvl w:val="0"/>
          <w:numId w:val="10"/>
        </w:numPr>
        <w:spacing w:before="100" w:beforeAutospacing="1" w:after="100" w:afterAutospacing="1" w:line="240" w:lineRule="auto"/>
        <w:rPr>
          <w:color w:val="000000"/>
          <w:sz w:val="27"/>
          <w:szCs w:val="27"/>
        </w:rPr>
      </w:pPr>
      <w:r>
        <w:rPr>
          <w:rStyle w:val="Strong"/>
          <w:color w:val="000000"/>
          <w:sz w:val="27"/>
          <w:szCs w:val="27"/>
        </w:rPr>
        <w:t>2023:</w:t>
      </w:r>
      <w:r>
        <w:rPr>
          <w:color w:val="000000"/>
          <w:sz w:val="27"/>
          <w:szCs w:val="27"/>
        </w:rPr>
        <w:t> Channeled emotion into championship focus</w:t>
      </w:r>
    </w:p>
    <w:p w:rsidR="00E1342A" w:rsidRDefault="00E1342A" w:rsidP="00E1342A">
      <w:pPr>
        <w:pStyle w:val="NormalWeb"/>
        <w:rPr>
          <w:color w:val="000000"/>
          <w:sz w:val="27"/>
          <w:szCs w:val="27"/>
        </w:rPr>
      </w:pPr>
      <w:r>
        <w:rPr>
          <w:color w:val="000000"/>
          <w:sz w:val="27"/>
          <w:szCs w:val="27"/>
        </w:rPr>
        <w:t>Ultimately, this resilience transformed pain into powerful motivation.</w:t>
      </w:r>
    </w:p>
    <w:p w:rsidR="00E1342A" w:rsidRDefault="00E1342A" w:rsidP="00E1342A">
      <w:pPr>
        <w:pStyle w:val="Heading2"/>
        <w:rPr>
          <w:color w:val="000000"/>
        </w:rPr>
      </w:pPr>
      <w:r>
        <w:rPr>
          <w:color w:val="000000"/>
        </w:rPr>
        <w:lastRenderedPageBreak/>
        <w:t>Beyond Tennis: Personality and Impact</w:t>
      </w:r>
    </w:p>
    <w:p w:rsidR="00E1342A" w:rsidRDefault="00E1342A" w:rsidP="00E1342A">
      <w:pPr>
        <w:pStyle w:val="NormalWeb"/>
        <w:rPr>
          <w:color w:val="000000"/>
          <w:sz w:val="27"/>
          <w:szCs w:val="27"/>
        </w:rPr>
      </w:pPr>
      <w:r>
        <w:rPr>
          <w:color w:val="000000"/>
          <w:sz w:val="27"/>
          <w:szCs w:val="27"/>
        </w:rPr>
        <w:t>Whereas many athletes maintain carefully curated personas, Sabalenka radiates authenticity. During press conferences, she openly discusses mental health struggles. Additionally, her courtside intensity contrasts with playful off-court moments - particularly her viral dance celebrations. Moreover, she advocates for equal pay and juniors' development through her Minsk tennis academy. Crucially, this multidimensional approach makes her a fan favorite and role model.</w:t>
      </w:r>
    </w:p>
    <w:p w:rsidR="00E1342A" w:rsidRDefault="00E1342A" w:rsidP="00E1342A">
      <w:pPr>
        <w:pStyle w:val="Heading2"/>
        <w:rPr>
          <w:color w:val="000000"/>
        </w:rPr>
      </w:pPr>
      <w:r>
        <w:rPr>
          <w:color w:val="000000"/>
        </w:rPr>
        <w:t>FAQs: Your Sabalenka Questions Answered</w:t>
      </w:r>
    </w:p>
    <w:p w:rsidR="00E1342A" w:rsidRDefault="00E1342A" w:rsidP="00E1342A">
      <w:pPr>
        <w:pStyle w:val="Heading3"/>
        <w:rPr>
          <w:color w:val="000000"/>
        </w:rPr>
      </w:pPr>
      <w:r>
        <w:rPr>
          <w:color w:val="000000"/>
        </w:rPr>
        <w:t>Q: How tall is Aryna Sabalenka?</w:t>
      </w:r>
    </w:p>
    <w:p w:rsidR="00E1342A" w:rsidRDefault="00E1342A" w:rsidP="00E1342A">
      <w:pPr>
        <w:pStyle w:val="NormalWeb"/>
        <w:rPr>
          <w:color w:val="000000"/>
          <w:sz w:val="27"/>
          <w:szCs w:val="27"/>
        </w:rPr>
      </w:pPr>
      <w:r>
        <w:rPr>
          <w:rStyle w:val="Strong"/>
          <w:color w:val="000000"/>
          <w:sz w:val="27"/>
          <w:szCs w:val="27"/>
        </w:rPr>
        <w:t>A:</w:t>
      </w:r>
      <w:r>
        <w:rPr>
          <w:color w:val="000000"/>
          <w:sz w:val="27"/>
          <w:szCs w:val="27"/>
        </w:rPr>
        <w:t> She stands at 1.82m (5'11½") - her height contributes to her powerful serve angle.</w:t>
      </w:r>
    </w:p>
    <w:p w:rsidR="00E1342A" w:rsidRDefault="00E1342A" w:rsidP="00E1342A">
      <w:pPr>
        <w:pStyle w:val="Heading3"/>
        <w:rPr>
          <w:color w:val="000000"/>
        </w:rPr>
      </w:pPr>
      <w:r>
        <w:rPr>
          <w:color w:val="000000"/>
        </w:rPr>
        <w:t>Q: What's Sabalenka's current ranking?</w:t>
      </w:r>
    </w:p>
    <w:p w:rsidR="00E1342A" w:rsidRDefault="00E1342A" w:rsidP="00E1342A">
      <w:pPr>
        <w:pStyle w:val="NormalWeb"/>
        <w:rPr>
          <w:color w:val="000000"/>
          <w:sz w:val="27"/>
          <w:szCs w:val="27"/>
        </w:rPr>
      </w:pPr>
      <w:r>
        <w:rPr>
          <w:rStyle w:val="Strong"/>
          <w:color w:val="000000"/>
          <w:sz w:val="27"/>
          <w:szCs w:val="27"/>
        </w:rPr>
        <w:t>A:</w:t>
      </w:r>
      <w:r>
        <w:rPr>
          <w:color w:val="000000"/>
          <w:sz w:val="27"/>
          <w:szCs w:val="27"/>
        </w:rPr>
        <w:t> As of June 2024, she holds World No. 2 position (</w:t>
      </w:r>
      <w:hyperlink r:id="rId7" w:tgtFrame="_blank" w:history="1">
        <w:r>
          <w:rPr>
            <w:rStyle w:val="Hyperlink"/>
            <w:sz w:val="27"/>
            <w:szCs w:val="27"/>
          </w:rPr>
          <w:t>WTA rankings</w:t>
        </w:r>
      </w:hyperlink>
      <w:r>
        <w:rPr>
          <w:color w:val="000000"/>
          <w:sz w:val="27"/>
          <w:szCs w:val="27"/>
        </w:rPr>
        <w:t>).</w:t>
      </w:r>
    </w:p>
    <w:p w:rsidR="00E1342A" w:rsidRDefault="00E1342A" w:rsidP="00E1342A">
      <w:pPr>
        <w:pStyle w:val="Heading3"/>
        <w:rPr>
          <w:color w:val="000000"/>
        </w:rPr>
      </w:pPr>
      <w:r>
        <w:rPr>
          <w:color w:val="000000"/>
        </w:rPr>
        <w:t>Q: Who coaches Sabalenka?</w:t>
      </w:r>
    </w:p>
    <w:p w:rsidR="00E1342A" w:rsidRDefault="00E1342A" w:rsidP="00E1342A">
      <w:pPr>
        <w:pStyle w:val="NormalWeb"/>
        <w:rPr>
          <w:color w:val="000000"/>
          <w:sz w:val="27"/>
          <w:szCs w:val="27"/>
        </w:rPr>
      </w:pPr>
      <w:r>
        <w:rPr>
          <w:rStyle w:val="Strong"/>
          <w:color w:val="000000"/>
          <w:sz w:val="27"/>
          <w:szCs w:val="27"/>
        </w:rPr>
        <w:t>A:</w:t>
      </w:r>
      <w:r>
        <w:rPr>
          <w:color w:val="000000"/>
          <w:sz w:val="27"/>
          <w:szCs w:val="27"/>
        </w:rPr>
        <w:t> Former player Anton Dubrov has guided her since 2018, with biomechanics expert Jason Stacy assisting since 2022.</w:t>
      </w:r>
    </w:p>
    <w:p w:rsidR="00E1342A" w:rsidRDefault="00E1342A" w:rsidP="00E1342A">
      <w:pPr>
        <w:pStyle w:val="Heading3"/>
        <w:rPr>
          <w:color w:val="000000"/>
        </w:rPr>
      </w:pPr>
      <w:r>
        <w:rPr>
          <w:color w:val="000000"/>
        </w:rPr>
        <w:t>Q: What's her signature celebration?</w:t>
      </w:r>
    </w:p>
    <w:p w:rsidR="00E1342A" w:rsidRDefault="00E1342A" w:rsidP="00E1342A">
      <w:pPr>
        <w:pStyle w:val="NormalWeb"/>
        <w:rPr>
          <w:color w:val="000000"/>
          <w:sz w:val="27"/>
          <w:szCs w:val="27"/>
        </w:rPr>
      </w:pPr>
      <w:r>
        <w:rPr>
          <w:rStyle w:val="Strong"/>
          <w:color w:val="000000"/>
          <w:sz w:val="27"/>
          <w:szCs w:val="27"/>
        </w:rPr>
        <w:t>A:</w:t>
      </w:r>
      <w:r>
        <w:rPr>
          <w:color w:val="000000"/>
          <w:sz w:val="27"/>
          <w:szCs w:val="27"/>
        </w:rPr>
        <w:t> The "Tiger Claw" - she mimics clawing motions while roaring, symbolizing her aggressive style.</w:t>
      </w:r>
    </w:p>
    <w:p w:rsidR="00E1342A" w:rsidRDefault="00E1342A" w:rsidP="00E1342A">
      <w:pPr>
        <w:pStyle w:val="Heading2"/>
        <w:rPr>
          <w:color w:val="000000"/>
        </w:rPr>
      </w:pPr>
      <w:r>
        <w:rPr>
          <w:color w:val="000000"/>
        </w:rPr>
        <w:t>The Road Ahead: Future Legacy</w:t>
      </w:r>
    </w:p>
    <w:p w:rsidR="00E1342A" w:rsidRDefault="00E1342A" w:rsidP="00E1342A">
      <w:pPr>
        <w:pStyle w:val="NormalWeb"/>
        <w:rPr>
          <w:color w:val="000000"/>
          <w:sz w:val="27"/>
          <w:szCs w:val="27"/>
        </w:rPr>
      </w:pPr>
      <w:r>
        <w:rPr>
          <w:color w:val="000000"/>
          <w:sz w:val="27"/>
          <w:szCs w:val="27"/>
        </w:rPr>
        <w:t>Currently, Sabalenka eyes the Roland Garros crown - the only major eluding her. Statistically, her improved clay-court movement makes her a serious contender. Furthermore, her rivalry with Świątek promises thrilling matches for years ahead. Ultimately, whether she claims the #1 ranking or completes the Career Grand Slam, Sabalenka's fearless approach has already transformed women's tennis. As she declared after her 2024 Melbourne victory: "I'm hungrier than ever - this is just the beginning."</w:t>
      </w:r>
    </w:p>
    <w:p w:rsidR="00E1342A" w:rsidRDefault="00E1342A" w:rsidP="00E1342A">
      <w:pPr>
        <w:pStyle w:val="NormalWeb"/>
        <w:rPr>
          <w:color w:val="000000"/>
          <w:sz w:val="27"/>
          <w:szCs w:val="27"/>
        </w:rPr>
      </w:pPr>
      <w:r>
        <w:rPr>
          <w:rStyle w:val="Strong"/>
          <w:color w:val="000000"/>
          <w:sz w:val="27"/>
          <w:szCs w:val="27"/>
        </w:rPr>
        <w:t>Witness Sabalenka's power:</w:t>
      </w:r>
      <w:r>
        <w:rPr>
          <w:color w:val="000000"/>
          <w:sz w:val="27"/>
          <w:szCs w:val="27"/>
        </w:rPr>
        <w:t> Watch her </w:t>
      </w:r>
      <w:hyperlink r:id="rId8" w:tgtFrame="_blank" w:history="1">
        <w:r>
          <w:rPr>
            <w:rStyle w:val="Hyperlink"/>
            <w:sz w:val="27"/>
            <w:szCs w:val="27"/>
          </w:rPr>
          <w:t>2023 Australian Open highlights</w:t>
        </w:r>
      </w:hyperlink>
      <w:r>
        <w:rPr>
          <w:color w:val="000000"/>
          <w:sz w:val="27"/>
          <w:szCs w:val="27"/>
        </w:rPr>
        <w:t> showcasing her championship performance.</w:t>
      </w:r>
    </w:p>
    <w:p w:rsidR="00A101CF" w:rsidRPr="00E1342A" w:rsidRDefault="00A101CF" w:rsidP="00E1342A">
      <w:bookmarkStart w:id="0" w:name="_GoBack"/>
      <w:bookmarkEnd w:id="0"/>
    </w:p>
    <w:sectPr w:rsidR="00A101CF" w:rsidRPr="00E13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928EA"/>
    <w:multiLevelType w:val="multilevel"/>
    <w:tmpl w:val="82B2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CD11EA"/>
    <w:multiLevelType w:val="multilevel"/>
    <w:tmpl w:val="ECB20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A0A16"/>
    <w:multiLevelType w:val="multilevel"/>
    <w:tmpl w:val="485A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E2B6D"/>
    <w:multiLevelType w:val="multilevel"/>
    <w:tmpl w:val="7234B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D00556"/>
    <w:multiLevelType w:val="multilevel"/>
    <w:tmpl w:val="B164C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841CBB"/>
    <w:multiLevelType w:val="multilevel"/>
    <w:tmpl w:val="DBE44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8B7A57"/>
    <w:multiLevelType w:val="multilevel"/>
    <w:tmpl w:val="64B4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070BE5"/>
    <w:multiLevelType w:val="multilevel"/>
    <w:tmpl w:val="E0329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221B4C"/>
    <w:multiLevelType w:val="multilevel"/>
    <w:tmpl w:val="DFEE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414DD6"/>
    <w:multiLevelType w:val="multilevel"/>
    <w:tmpl w:val="81C60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5"/>
  </w:num>
  <w:num w:numId="4">
    <w:abstractNumId w:val="4"/>
  </w:num>
  <w:num w:numId="5">
    <w:abstractNumId w:val="9"/>
  </w:num>
  <w:num w:numId="6">
    <w:abstractNumId w:val="3"/>
  </w:num>
  <w:num w:numId="7">
    <w:abstractNumId w:val="0"/>
  </w:num>
  <w:num w:numId="8">
    <w:abstractNumId w:val="2"/>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531"/>
    <w:rsid w:val="004234C4"/>
    <w:rsid w:val="00A101CF"/>
    <w:rsid w:val="00C64531"/>
    <w:rsid w:val="00E13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9B1055-F1B4-4EF4-B080-90B9E34DD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6453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6453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6453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453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6453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6453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6453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64531"/>
    <w:rPr>
      <w:b/>
      <w:bCs/>
    </w:rPr>
  </w:style>
  <w:style w:type="character" w:styleId="Emphasis">
    <w:name w:val="Emphasis"/>
    <w:basedOn w:val="DefaultParagraphFont"/>
    <w:uiPriority w:val="20"/>
    <w:qFormat/>
    <w:rsid w:val="004234C4"/>
    <w:rPr>
      <w:i/>
      <w:iCs/>
    </w:rPr>
  </w:style>
  <w:style w:type="character" w:styleId="Hyperlink">
    <w:name w:val="Hyperlink"/>
    <w:basedOn w:val="DefaultParagraphFont"/>
    <w:uiPriority w:val="99"/>
    <w:semiHidden/>
    <w:unhideWhenUsed/>
    <w:rsid w:val="004234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6745903">
      <w:bodyDiv w:val="1"/>
      <w:marLeft w:val="0"/>
      <w:marRight w:val="0"/>
      <w:marTop w:val="0"/>
      <w:marBottom w:val="0"/>
      <w:divBdr>
        <w:top w:val="none" w:sz="0" w:space="0" w:color="auto"/>
        <w:left w:val="none" w:sz="0" w:space="0" w:color="auto"/>
        <w:bottom w:val="none" w:sz="0" w:space="0" w:color="auto"/>
        <w:right w:val="none" w:sz="0" w:space="0" w:color="auto"/>
      </w:divBdr>
    </w:div>
    <w:div w:id="1247573172">
      <w:bodyDiv w:val="1"/>
      <w:marLeft w:val="0"/>
      <w:marRight w:val="0"/>
      <w:marTop w:val="0"/>
      <w:marBottom w:val="0"/>
      <w:divBdr>
        <w:top w:val="none" w:sz="0" w:space="0" w:color="auto"/>
        <w:left w:val="none" w:sz="0" w:space="0" w:color="auto"/>
        <w:bottom w:val="none" w:sz="0" w:space="0" w:color="auto"/>
        <w:right w:val="none" w:sz="0" w:space="0" w:color="auto"/>
      </w:divBdr>
      <w:divsChild>
        <w:div w:id="1274366814">
          <w:marLeft w:val="0"/>
          <w:marRight w:val="0"/>
          <w:marTop w:val="0"/>
          <w:marBottom w:val="0"/>
          <w:divBdr>
            <w:top w:val="none" w:sz="0" w:space="0" w:color="auto"/>
            <w:left w:val="none" w:sz="0" w:space="0" w:color="auto"/>
            <w:bottom w:val="none" w:sz="0" w:space="0" w:color="auto"/>
            <w:right w:val="none" w:sz="0" w:space="0" w:color="auto"/>
          </w:divBdr>
          <w:divsChild>
            <w:div w:id="648486496">
              <w:marLeft w:val="0"/>
              <w:marRight w:val="0"/>
              <w:marTop w:val="0"/>
              <w:marBottom w:val="0"/>
              <w:divBdr>
                <w:top w:val="none" w:sz="0" w:space="0" w:color="auto"/>
                <w:left w:val="none" w:sz="0" w:space="0" w:color="auto"/>
                <w:bottom w:val="none" w:sz="0" w:space="0" w:color="auto"/>
                <w:right w:val="none" w:sz="0" w:space="0" w:color="auto"/>
              </w:divBdr>
            </w:div>
            <w:div w:id="1140996108">
              <w:marLeft w:val="0"/>
              <w:marRight w:val="0"/>
              <w:marTop w:val="0"/>
              <w:marBottom w:val="0"/>
              <w:divBdr>
                <w:top w:val="none" w:sz="0" w:space="0" w:color="auto"/>
                <w:left w:val="none" w:sz="0" w:space="0" w:color="auto"/>
                <w:bottom w:val="none" w:sz="0" w:space="0" w:color="auto"/>
                <w:right w:val="none" w:sz="0" w:space="0" w:color="auto"/>
              </w:divBdr>
            </w:div>
          </w:divsChild>
        </w:div>
        <w:div w:id="213934686">
          <w:marLeft w:val="0"/>
          <w:marRight w:val="0"/>
          <w:marTop w:val="0"/>
          <w:marBottom w:val="0"/>
          <w:divBdr>
            <w:top w:val="none" w:sz="0" w:space="0" w:color="auto"/>
            <w:left w:val="none" w:sz="0" w:space="0" w:color="auto"/>
            <w:bottom w:val="none" w:sz="0" w:space="0" w:color="auto"/>
            <w:right w:val="none" w:sz="0" w:space="0" w:color="auto"/>
          </w:divBdr>
        </w:div>
        <w:div w:id="1419061658">
          <w:marLeft w:val="0"/>
          <w:marRight w:val="0"/>
          <w:marTop w:val="0"/>
          <w:marBottom w:val="0"/>
          <w:divBdr>
            <w:top w:val="none" w:sz="0" w:space="0" w:color="auto"/>
            <w:left w:val="none" w:sz="0" w:space="0" w:color="auto"/>
            <w:bottom w:val="none" w:sz="0" w:space="0" w:color="auto"/>
            <w:right w:val="none" w:sz="0" w:space="0" w:color="auto"/>
          </w:divBdr>
        </w:div>
        <w:div w:id="61103828">
          <w:marLeft w:val="0"/>
          <w:marRight w:val="0"/>
          <w:marTop w:val="0"/>
          <w:marBottom w:val="0"/>
          <w:divBdr>
            <w:top w:val="none" w:sz="0" w:space="0" w:color="auto"/>
            <w:left w:val="none" w:sz="0" w:space="0" w:color="auto"/>
            <w:bottom w:val="none" w:sz="0" w:space="0" w:color="auto"/>
            <w:right w:val="none" w:sz="0" w:space="0" w:color="auto"/>
          </w:divBdr>
        </w:div>
        <w:div w:id="244340480">
          <w:marLeft w:val="0"/>
          <w:marRight w:val="0"/>
          <w:marTop w:val="0"/>
          <w:marBottom w:val="0"/>
          <w:divBdr>
            <w:top w:val="none" w:sz="0" w:space="0" w:color="auto"/>
            <w:left w:val="none" w:sz="0" w:space="0" w:color="auto"/>
            <w:bottom w:val="none" w:sz="0" w:space="0" w:color="auto"/>
            <w:right w:val="none" w:sz="0" w:space="0" w:color="auto"/>
          </w:divBdr>
        </w:div>
      </w:divsChild>
    </w:div>
    <w:div w:id="1644503928">
      <w:bodyDiv w:val="1"/>
      <w:marLeft w:val="0"/>
      <w:marRight w:val="0"/>
      <w:marTop w:val="0"/>
      <w:marBottom w:val="0"/>
      <w:divBdr>
        <w:top w:val="none" w:sz="0" w:space="0" w:color="auto"/>
        <w:left w:val="none" w:sz="0" w:space="0" w:color="auto"/>
        <w:bottom w:val="none" w:sz="0" w:space="0" w:color="auto"/>
        <w:right w:val="none" w:sz="0" w:space="0" w:color="auto"/>
      </w:divBdr>
      <w:divsChild>
        <w:div w:id="1631669361">
          <w:marLeft w:val="0"/>
          <w:marRight w:val="0"/>
          <w:marTop w:val="0"/>
          <w:marBottom w:val="0"/>
          <w:divBdr>
            <w:top w:val="none" w:sz="0" w:space="0" w:color="auto"/>
            <w:left w:val="none" w:sz="0" w:space="0" w:color="auto"/>
            <w:bottom w:val="none" w:sz="0" w:space="0" w:color="auto"/>
            <w:right w:val="none" w:sz="0" w:space="0" w:color="auto"/>
          </w:divBdr>
          <w:divsChild>
            <w:div w:id="139733083">
              <w:marLeft w:val="0"/>
              <w:marRight w:val="0"/>
              <w:marTop w:val="0"/>
              <w:marBottom w:val="0"/>
              <w:divBdr>
                <w:top w:val="none" w:sz="0" w:space="0" w:color="auto"/>
                <w:left w:val="none" w:sz="0" w:space="0" w:color="auto"/>
                <w:bottom w:val="none" w:sz="0" w:space="0" w:color="auto"/>
                <w:right w:val="none" w:sz="0" w:space="0" w:color="auto"/>
              </w:divBdr>
            </w:div>
            <w:div w:id="835346535">
              <w:marLeft w:val="0"/>
              <w:marRight w:val="0"/>
              <w:marTop w:val="0"/>
              <w:marBottom w:val="0"/>
              <w:divBdr>
                <w:top w:val="none" w:sz="0" w:space="0" w:color="auto"/>
                <w:left w:val="none" w:sz="0" w:space="0" w:color="auto"/>
                <w:bottom w:val="none" w:sz="0" w:space="0" w:color="auto"/>
                <w:right w:val="none" w:sz="0" w:space="0" w:color="auto"/>
              </w:divBdr>
            </w:div>
          </w:divsChild>
        </w:div>
        <w:div w:id="239826022">
          <w:marLeft w:val="0"/>
          <w:marRight w:val="0"/>
          <w:marTop w:val="0"/>
          <w:marBottom w:val="0"/>
          <w:divBdr>
            <w:top w:val="none" w:sz="0" w:space="0" w:color="auto"/>
            <w:left w:val="none" w:sz="0" w:space="0" w:color="auto"/>
            <w:bottom w:val="none" w:sz="0" w:space="0" w:color="auto"/>
            <w:right w:val="none" w:sz="0" w:space="0" w:color="auto"/>
          </w:divBdr>
          <w:divsChild>
            <w:div w:id="532352972">
              <w:marLeft w:val="0"/>
              <w:marRight w:val="0"/>
              <w:marTop w:val="0"/>
              <w:marBottom w:val="0"/>
              <w:divBdr>
                <w:top w:val="none" w:sz="0" w:space="0" w:color="auto"/>
                <w:left w:val="none" w:sz="0" w:space="0" w:color="auto"/>
                <w:bottom w:val="none" w:sz="0" w:space="0" w:color="auto"/>
                <w:right w:val="none" w:sz="0" w:space="0" w:color="auto"/>
              </w:divBdr>
            </w:div>
            <w:div w:id="372272613">
              <w:marLeft w:val="0"/>
              <w:marRight w:val="0"/>
              <w:marTop w:val="0"/>
              <w:marBottom w:val="0"/>
              <w:divBdr>
                <w:top w:val="none" w:sz="0" w:space="0" w:color="auto"/>
                <w:left w:val="none" w:sz="0" w:space="0" w:color="auto"/>
                <w:bottom w:val="none" w:sz="0" w:space="0" w:color="auto"/>
                <w:right w:val="none" w:sz="0" w:space="0" w:color="auto"/>
              </w:divBdr>
            </w:div>
          </w:divsChild>
        </w:div>
        <w:div w:id="1441607278">
          <w:marLeft w:val="0"/>
          <w:marRight w:val="0"/>
          <w:marTop w:val="0"/>
          <w:marBottom w:val="0"/>
          <w:divBdr>
            <w:top w:val="none" w:sz="0" w:space="0" w:color="auto"/>
            <w:left w:val="none" w:sz="0" w:space="0" w:color="auto"/>
            <w:bottom w:val="none" w:sz="0" w:space="0" w:color="auto"/>
            <w:right w:val="none" w:sz="0" w:space="0" w:color="auto"/>
          </w:divBdr>
        </w:div>
        <w:div w:id="907300223">
          <w:marLeft w:val="0"/>
          <w:marRight w:val="0"/>
          <w:marTop w:val="0"/>
          <w:marBottom w:val="0"/>
          <w:divBdr>
            <w:top w:val="none" w:sz="0" w:space="0" w:color="auto"/>
            <w:left w:val="none" w:sz="0" w:space="0" w:color="auto"/>
            <w:bottom w:val="none" w:sz="0" w:space="0" w:color="auto"/>
            <w:right w:val="none" w:sz="0" w:space="0" w:color="auto"/>
          </w:divBdr>
        </w:div>
        <w:div w:id="539510409">
          <w:marLeft w:val="0"/>
          <w:marRight w:val="0"/>
          <w:marTop w:val="0"/>
          <w:marBottom w:val="0"/>
          <w:divBdr>
            <w:top w:val="none" w:sz="0" w:space="0" w:color="auto"/>
            <w:left w:val="none" w:sz="0" w:space="0" w:color="auto"/>
            <w:bottom w:val="none" w:sz="0" w:space="0" w:color="auto"/>
            <w:right w:val="none" w:sz="0" w:space="0" w:color="auto"/>
          </w:divBdr>
        </w:div>
        <w:div w:id="4712909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5P7z0tB0P4E" TargetMode="External"/><Relationship Id="rId3" Type="http://schemas.openxmlformats.org/officeDocument/2006/relationships/settings" Target="settings.xml"/><Relationship Id="rId7" Type="http://schemas.openxmlformats.org/officeDocument/2006/relationships/hyperlink" Target="https://www.wtatennis.com/ranking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ennis.com/news/articles/aryna-sabalenka-opens-up-about-father-s-death-2021-season" TargetMode="External"/><Relationship Id="rId5" Type="http://schemas.openxmlformats.org/officeDocument/2006/relationships/hyperlink" Target="https://www.wtatennis.com/players/325503/aryna-sabalenk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784</Words>
  <Characters>4618</Characters>
  <Application>Microsoft Office Word</Application>
  <DocSecurity>0</DocSecurity>
  <Lines>98</Lines>
  <Paragraphs>72</Paragraphs>
  <ScaleCrop>false</ScaleCrop>
  <Company/>
  <LinksUpToDate>false</LinksUpToDate>
  <CharactersWithSpaces>5330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cp:revision>
  <dcterms:created xsi:type="dcterms:W3CDTF">2025-06-07T13:07:00Z</dcterms:created>
  <dcterms:modified xsi:type="dcterms:W3CDTF">2025-06-07T16:02:00Z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813bbf97-e554-4701-90c1-85d219d10bb4</vt:lpwstr>
  </property>
</Properties>
</file>